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C" w:rsidRDefault="009374CC" w:rsidP="009374CC">
      <w:pPr>
        <w:tabs>
          <w:tab w:val="center" w:pos="5233"/>
          <w:tab w:val="left" w:pos="937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СОВЕТЫ ПЕДАГОГА-ПСИХОЛОГА ДЛЯ ВЫПУСКНИКОВ</w:t>
      </w:r>
    </w:p>
    <w:p w:rsidR="009374CC" w:rsidRDefault="009374CC" w:rsidP="009374CC">
      <w:pPr>
        <w:tabs>
          <w:tab w:val="center" w:pos="5233"/>
          <w:tab w:val="left" w:pos="937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374CC" w:rsidRPr="00E64E21" w:rsidRDefault="00C34549" w:rsidP="009374CC">
      <w:pPr>
        <w:tabs>
          <w:tab w:val="center" w:pos="5233"/>
          <w:tab w:val="left" w:pos="937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64E21">
        <w:rPr>
          <w:rFonts w:ascii="Times New Roman" w:hAnsi="Times New Roman"/>
          <w:b/>
          <w:sz w:val="26"/>
          <w:szCs w:val="26"/>
        </w:rPr>
        <w:t>ОРГАНИЗАЦИЯ САМОПОДГОТОВКИ К ЦЕНТРАЛИЗОВАННОМУ ТЕСТИРОВАНИЮ</w:t>
      </w:r>
    </w:p>
    <w:p w:rsidR="009374CC" w:rsidRPr="00E9655A" w:rsidRDefault="009374CC" w:rsidP="0093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96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374CC">
        <w:rPr>
          <w:rFonts w:ascii="Times New Roman" w:hAnsi="Times New Roman"/>
          <w:sz w:val="26"/>
          <w:szCs w:val="26"/>
        </w:rPr>
        <w:t xml:space="preserve">Начиная подготовку к ЦТ, полезно составить план. Составляя план на каждый день подготовки, необходимо четко определить, что именно сегодня будет изучаться. Не вообще «немного позанимаюсь», а что конкретно сегодня будете учить, какие </w:t>
      </w:r>
      <w:proofErr w:type="gramStart"/>
      <w:r w:rsidRPr="009374CC">
        <w:rPr>
          <w:rFonts w:ascii="Times New Roman" w:hAnsi="Times New Roman"/>
          <w:sz w:val="26"/>
          <w:szCs w:val="26"/>
        </w:rPr>
        <w:t>разделы</w:t>
      </w:r>
      <w:proofErr w:type="gramEnd"/>
      <w:r w:rsidRPr="009374CC">
        <w:rPr>
          <w:rFonts w:ascii="Times New Roman" w:hAnsi="Times New Roman"/>
          <w:sz w:val="26"/>
          <w:szCs w:val="26"/>
        </w:rPr>
        <w:t xml:space="preserve"> какого предмета. Конечно, хорошо начинать, пока свежая голова, начинать с самого трудного, с того раздела, который знаете хуже всего. Обязательно следует чередовать работу и отдых, скажем, 40 минут занятий, затем 10 минут перерыв.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Полезно повторять материал по вопросам. Прочитав вопрос, вначале вспомните и обязательно кратко запишите все, что вы знаете по этому вопросу, и лишь затем проверьте себя по учебнику. Особое внимание обратите на подзаголовки главы или параграфа учебника, на правила и выделенный текст. Проверьте правильность дат, основных фактов. Только после этого внимательно, медленно прочтите учебник, выделяя главные мысли, – это опорные пункты ответа.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При подготовке к ЦТ полезно структурировать материал за счет составления планов, схем, причем обязательно делать это не в уме, а на бумаге. Такая фиксация на бумаге делает ответ четким, точным, позволяет выделить главное, что важно при кратком ответе или ответе на текст.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Ответы на наиболее трудные вопросы мы рекомендуем давать полные, развернутые, рассказать маме, другу – любому, кто может выслушать. Или перед зеркалом. Концентрируйте внимание на ключевых мыслях.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 xml:space="preserve">Если в какой-то момент подготовки к тестированию вам начинает казаться, что это выучить </w:t>
      </w:r>
      <w:proofErr w:type="gramStart"/>
      <w:r w:rsidRPr="009374CC">
        <w:rPr>
          <w:rFonts w:ascii="Times New Roman" w:hAnsi="Times New Roman"/>
          <w:sz w:val="26"/>
          <w:szCs w:val="26"/>
        </w:rPr>
        <w:t>невозможно</w:t>
      </w:r>
      <w:proofErr w:type="gramEnd"/>
      <w:r w:rsidRPr="009374CC">
        <w:rPr>
          <w:rFonts w:ascii="Times New Roman" w:hAnsi="Times New Roman"/>
          <w:sz w:val="26"/>
          <w:szCs w:val="26"/>
        </w:rPr>
        <w:t xml:space="preserve"> и вы никогда не сможете запомнить все, что требуется, подумайте о том, сколько по этому предмету вы уже знаете, дайте себе отчет в том, где вы находитесь и сколько вам еще предстоит пройти, чтобы освоить весь материал.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Обязательно решайте задачи (по математике, физике, химии), выполняйте грамматические разборы предложений, слов (по русскому, белорусскому языкам), в общем, научитесь хорошо выполнять практические задания; и не просто выполнять, но и рассказать вслух, как вы выполняли, каков ход ваших действий и рассуждений.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 xml:space="preserve"> </w:t>
      </w:r>
      <w:r w:rsidRPr="009374CC">
        <w:rPr>
          <w:rFonts w:ascii="Times New Roman" w:hAnsi="Times New Roman"/>
          <w:b/>
          <w:sz w:val="26"/>
          <w:szCs w:val="26"/>
        </w:rPr>
        <w:t xml:space="preserve">Накануне тестирования. </w:t>
      </w:r>
      <w:r w:rsidRPr="009374CC">
        <w:rPr>
          <w:rFonts w:ascii="Times New Roman" w:hAnsi="Times New Roman"/>
          <w:sz w:val="26"/>
          <w:szCs w:val="26"/>
        </w:rPr>
        <w:t>Оставьте один день перед тестированием на то, чтобы повторить все планы ответов. Не повторяйте материал по порядку, лучше напишите номера на листочках и тяните, как на экзамене. Каждый раз, прежде чем рассказать материал, вспомните и напишите план ответа. Если это получилось хорошо и быстро, то можете не рассказывать – этот вопрос вы знаете хорошо. Рассказывайте только то, в чем вы чувствуете затруднение.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 xml:space="preserve">Черновик надо использовать экономно, чтобы хватило бумаги. Все, что можно, вычисляйте в уме. Времени будет достаточно. Еще раз представьте себе все как можно </w:t>
      </w:r>
      <w:r w:rsidRPr="009374CC">
        <w:rPr>
          <w:rFonts w:ascii="Times New Roman" w:hAnsi="Times New Roman"/>
          <w:sz w:val="26"/>
          <w:szCs w:val="26"/>
        </w:rPr>
        <w:lastRenderedPageBreak/>
        <w:t>конкретнее, в деталях, со всеми чувствами, переживаниями, действиями, но так, как бы вы хотели, чтобы все произошло, как должно произойти на успешном тестировании.</w:t>
      </w:r>
    </w:p>
    <w:p w:rsidR="009374CC" w:rsidRPr="009374CC" w:rsidRDefault="009374CC" w:rsidP="009374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Накануне экзамена не надо переутомляться. С вечера перестаньте готовиться. Прогуляйтесь. Лягте спать раньше обычного времени, чтобы встать отдохнувшим, с ощущением здоровья и силы. Ведь экзамен – это своеобразная борьба, в которой надо уметь за себя постоять. К сказанному ранее добавим еще несколько полезных советов.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374CC">
        <w:rPr>
          <w:rFonts w:ascii="Times New Roman" w:hAnsi="Times New Roman"/>
          <w:b/>
          <w:sz w:val="26"/>
          <w:szCs w:val="26"/>
        </w:rPr>
        <w:t xml:space="preserve"> Некоторые особенности запоминания 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1.  Трудность запоминания растет непропорционально объему. Большой отрывок учить полезнее, чем короткое изречение.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2.  При одинаковой работе количество запоминаемого тем больше, чем выше степень понимания.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4. Чем большую часть времени тратим на повторение по памяти, а не простое многократное чтение, тем эффективнее.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5.  Из двух материалов, большего и меньшего, разумнее начинать с большего.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6.  Во сне человек не запоминает, но и не забывает.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374CC">
        <w:rPr>
          <w:rFonts w:ascii="Times New Roman" w:hAnsi="Times New Roman"/>
          <w:b/>
          <w:sz w:val="26"/>
          <w:szCs w:val="26"/>
        </w:rPr>
        <w:t xml:space="preserve"> Условия поддержания работоспособности 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1. Чередование умственного и физического труда.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2. Выполнение гимнастических упражнений (кувырок, свеча, стойка на голове), так как они усиливают приток крови к клеткам мозга.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3. Бережное отношение к зрению (во время перерыва каждые 20-30 минут отвести взгляд вдаль, оторвать газа от книги).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4. Минимум телевизионных передач!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374CC">
        <w:rPr>
          <w:rFonts w:ascii="Times New Roman" w:hAnsi="Times New Roman"/>
          <w:b/>
          <w:sz w:val="26"/>
          <w:szCs w:val="26"/>
        </w:rPr>
        <w:t xml:space="preserve">Как вести себя на тестировании 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1. После получения бланка ответов точно и аккуратно заполните область регистрации во избежание ошибок, которые существенно затруднят работу операторов и скажутся на ваших результатах.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2.  Внимательно ознакомьтесь с инструкцией по выполнению теста.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74CC">
        <w:rPr>
          <w:rFonts w:ascii="Times New Roman" w:hAnsi="Times New Roman"/>
          <w:sz w:val="26"/>
          <w:szCs w:val="26"/>
        </w:rPr>
        <w:t>3.  Не отвлекайтесь на посторонние факторы, помните, самое дорогое на ЦТ –   это время.</w:t>
      </w:r>
    </w:p>
    <w:p w:rsidR="008B05E3" w:rsidRDefault="008B05E3"/>
    <w:sectPr w:rsidR="008B05E3" w:rsidSect="009374CC">
      <w:pgSz w:w="11906" w:h="16838"/>
      <w:pgMar w:top="851" w:right="851" w:bottom="851" w:left="851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4CC"/>
    <w:rsid w:val="00100663"/>
    <w:rsid w:val="008B05E3"/>
    <w:rsid w:val="009374CC"/>
    <w:rsid w:val="00A8117A"/>
    <w:rsid w:val="00C3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>Home-2010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2014-05-23T10:09:00Z</dcterms:created>
  <dcterms:modified xsi:type="dcterms:W3CDTF">2014-05-23T10:09:00Z</dcterms:modified>
</cp:coreProperties>
</file>